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42" w:rsidRPr="009B4C78" w:rsidRDefault="00B03342" w:rsidP="00B03342">
      <w:pPr>
        <w:autoSpaceDE w:val="0"/>
        <w:autoSpaceDN w:val="0"/>
        <w:adjustRightInd w:val="0"/>
        <w:jc w:val="right"/>
      </w:pPr>
      <w:r w:rsidRPr="009B4C78">
        <w:t>Приложение № 1</w:t>
      </w:r>
    </w:p>
    <w:p w:rsidR="00B03342" w:rsidRPr="009B4C78" w:rsidRDefault="00B03342" w:rsidP="00B03342">
      <w:pPr>
        <w:spacing w:line="320" w:lineRule="exact"/>
        <w:jc w:val="right"/>
        <w:rPr>
          <w:b/>
        </w:rPr>
      </w:pPr>
      <w:r w:rsidRPr="009B4C78">
        <w:rPr>
          <w:b/>
        </w:rPr>
        <w:t>УТВЕРЖДАЮ</w:t>
      </w:r>
    </w:p>
    <w:p w:rsidR="00B03342" w:rsidRPr="009B4C78" w:rsidRDefault="00B03342" w:rsidP="00B03342">
      <w:pPr>
        <w:spacing w:line="320" w:lineRule="exact"/>
        <w:jc w:val="right"/>
      </w:pPr>
      <w:r w:rsidRPr="009B4C78">
        <w:t xml:space="preserve">генеральный директор </w:t>
      </w:r>
    </w:p>
    <w:p w:rsidR="00B03342" w:rsidRPr="009B4C78" w:rsidRDefault="00B03342" w:rsidP="00B03342">
      <w:pPr>
        <w:spacing w:line="320" w:lineRule="exact"/>
        <w:jc w:val="right"/>
      </w:pPr>
      <w:r w:rsidRPr="009B4C78">
        <w:t>ООО «Верба»</w:t>
      </w:r>
    </w:p>
    <w:p w:rsidR="00B03342" w:rsidRPr="009B4C78" w:rsidRDefault="00B03342" w:rsidP="00B03342">
      <w:pPr>
        <w:spacing w:before="360" w:after="120"/>
        <w:jc w:val="right"/>
      </w:pPr>
      <w:r w:rsidRPr="009B4C78">
        <w:t>_____________С.Г. Карзан</w:t>
      </w:r>
    </w:p>
    <w:p w:rsidR="00B03342" w:rsidRPr="009B4C78" w:rsidRDefault="00B03342" w:rsidP="00B03342">
      <w:pPr>
        <w:jc w:val="right"/>
      </w:pPr>
      <w:r w:rsidRPr="009B4C78">
        <w:t>«____» _____________ 20</w:t>
      </w:r>
      <w:r w:rsidR="00D71849">
        <w:t>20</w:t>
      </w:r>
      <w:r w:rsidRPr="009B4C78">
        <w:t xml:space="preserve"> г.</w:t>
      </w:r>
    </w:p>
    <w:p w:rsidR="007C4287" w:rsidRPr="00B03342" w:rsidRDefault="007C4287" w:rsidP="007C4287">
      <w:pPr>
        <w:jc w:val="center"/>
        <w:rPr>
          <w:rFonts w:cs="Clear Sans Thin"/>
        </w:rPr>
      </w:pPr>
    </w:p>
    <w:p w:rsidR="007C4287" w:rsidRPr="009866B6" w:rsidRDefault="007C4287" w:rsidP="007C4287">
      <w:pPr>
        <w:jc w:val="center"/>
        <w:rPr>
          <w:rFonts w:cs="Clear Sans Thin"/>
          <w:sz w:val="28"/>
        </w:rPr>
      </w:pPr>
      <w:r w:rsidRPr="009866B6">
        <w:rPr>
          <w:rFonts w:cs="Clear Sans Thin"/>
          <w:sz w:val="28"/>
        </w:rPr>
        <w:t xml:space="preserve">Прейскурант на </w:t>
      </w:r>
      <w:r w:rsidR="005066A4" w:rsidRPr="009866B6">
        <w:rPr>
          <w:rFonts w:cs="Clear Sans Thin"/>
          <w:sz w:val="28"/>
        </w:rPr>
        <w:t xml:space="preserve">дополнительные </w:t>
      </w:r>
      <w:r w:rsidRPr="009866B6">
        <w:rPr>
          <w:rFonts w:cs="Clear Sans Thin"/>
          <w:sz w:val="28"/>
        </w:rPr>
        <w:t xml:space="preserve">платные </w:t>
      </w:r>
      <w:r w:rsidR="005066A4" w:rsidRPr="009866B6">
        <w:rPr>
          <w:rFonts w:cs="Clear Sans Thin"/>
          <w:sz w:val="28"/>
        </w:rPr>
        <w:t xml:space="preserve">сервисные </w:t>
      </w:r>
      <w:r w:rsidRPr="009866B6">
        <w:rPr>
          <w:rFonts w:cs="Clear Sans Thin"/>
          <w:sz w:val="28"/>
        </w:rPr>
        <w:t>услуги ООО «Верба»*</w:t>
      </w:r>
    </w:p>
    <w:p w:rsidR="007C4287" w:rsidRPr="009866B6" w:rsidRDefault="007C4287" w:rsidP="009866B6">
      <w:pPr>
        <w:spacing w:after="240"/>
        <w:jc w:val="center"/>
        <w:rPr>
          <w:rFonts w:cs="Clear Sans Thin"/>
          <w:sz w:val="28"/>
        </w:rPr>
      </w:pPr>
      <w:r w:rsidRPr="009866B6">
        <w:rPr>
          <w:rFonts w:cs="Clear Sans Thin"/>
          <w:sz w:val="28"/>
        </w:rPr>
        <w:t xml:space="preserve">Действителен с </w:t>
      </w:r>
      <w:r w:rsidR="004E3342">
        <w:rPr>
          <w:rFonts w:cs="Clear Sans Thin"/>
          <w:sz w:val="28"/>
        </w:rPr>
        <w:t>15</w:t>
      </w:r>
      <w:r w:rsidR="00D71849">
        <w:rPr>
          <w:rFonts w:cs="Clear Sans Thin"/>
          <w:sz w:val="28"/>
        </w:rPr>
        <w:t>.0</w:t>
      </w:r>
      <w:r w:rsidR="004E3342">
        <w:rPr>
          <w:rFonts w:cs="Clear Sans Thin"/>
          <w:sz w:val="28"/>
        </w:rPr>
        <w:t>4</w:t>
      </w:r>
      <w:bookmarkStart w:id="0" w:name="_GoBack"/>
      <w:bookmarkEnd w:id="0"/>
      <w:r w:rsidR="00D71849">
        <w:rPr>
          <w:rFonts w:cs="Clear Sans Thin"/>
          <w:sz w:val="28"/>
        </w:rPr>
        <w:t>.2020</w:t>
      </w:r>
      <w:r w:rsidRPr="009866B6">
        <w:rPr>
          <w:rFonts w:cs="Clear Sans Thin"/>
          <w:sz w:val="28"/>
        </w:rPr>
        <w:t xml:space="preserve"> г.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7"/>
        <w:gridCol w:w="3011"/>
      </w:tblGrid>
      <w:tr w:rsidR="007C4287" w:rsidRPr="00F70D7D" w:rsidTr="007C4287">
        <w:tc>
          <w:tcPr>
            <w:tcW w:w="15168" w:type="dxa"/>
            <w:gridSpan w:val="2"/>
            <w:shd w:val="clear" w:color="auto" w:fill="D9D9D9"/>
          </w:tcPr>
          <w:p w:rsidR="007C4287" w:rsidRPr="00D25698" w:rsidRDefault="007C4287" w:rsidP="000C39A3">
            <w:pPr>
              <w:spacing w:before="120" w:after="120"/>
              <w:jc w:val="center"/>
              <w:rPr>
                <w:rFonts w:cs="Clear Sans Thin"/>
                <w:b/>
              </w:rPr>
            </w:pPr>
            <w:r w:rsidRPr="00BE70B0">
              <w:rPr>
                <w:rFonts w:cs="Clear Sans Thin"/>
                <w:b/>
              </w:rPr>
              <w:t>МЕТОДИКА ГЛУБИННОЙ РЕЛАКСАЦИИ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702B11" w:rsidRDefault="007C4287" w:rsidP="000C39A3">
            <w:pPr>
              <w:pStyle w:val="Standard"/>
              <w:rPr>
                <w:rFonts w:ascii="Calibri" w:eastAsia="Calibri" w:hAnsi="Calibri" w:cs="Clear Sans Thin"/>
                <w:kern w:val="0"/>
                <w:sz w:val="22"/>
                <w:szCs w:val="22"/>
                <w:lang w:val="ru-RU" w:eastAsia="en-US" w:bidi="ar-SA"/>
              </w:rPr>
            </w:pPr>
            <w:r w:rsidRPr="00995D91">
              <w:rPr>
                <w:rFonts w:eastAsia="Times New Roman" w:cs="Clear Sans Thin"/>
                <w:kern w:val="0"/>
                <w:lang w:val="ru-RU" w:eastAsia="ru-RU" w:bidi="ar-SA"/>
              </w:rPr>
              <w:t>Сессия эмоционального коучинга,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702B11" w:rsidRDefault="004F006A" w:rsidP="000C39A3">
            <w:pPr>
              <w:rPr>
                <w:rFonts w:cs="Clear Sans Thin"/>
              </w:rPr>
            </w:pPr>
            <w:r>
              <w:rPr>
                <w:rFonts w:cs="Clear Sans Thin"/>
                <w:lang w:val="en-US"/>
              </w:rPr>
              <w:t>7</w:t>
            </w:r>
            <w:r w:rsidR="007C4287" w:rsidRPr="00702B11">
              <w:rPr>
                <w:rFonts w:cs="Clear Sans Thin"/>
              </w:rPr>
              <w:t> 5</w:t>
            </w:r>
            <w:r w:rsidR="007C4287" w:rsidRPr="00D25698">
              <w:rPr>
                <w:rFonts w:cs="Clear Sans Thin"/>
              </w:rPr>
              <w:t>00 р.</w:t>
            </w:r>
          </w:p>
        </w:tc>
      </w:tr>
      <w:tr w:rsidR="00102F78" w:rsidRPr="00F70D7D" w:rsidTr="007C4287">
        <w:tc>
          <w:tcPr>
            <w:tcW w:w="12157" w:type="dxa"/>
            <w:shd w:val="clear" w:color="auto" w:fill="FFFFFF"/>
            <w:vAlign w:val="center"/>
          </w:tcPr>
          <w:p w:rsidR="00102F78" w:rsidRPr="00995D91" w:rsidRDefault="00102F78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Сеанс глубинной кинестетической релаксации,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02F78" w:rsidRPr="00702B11" w:rsidRDefault="00102F78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9 000 р.</w:t>
            </w:r>
          </w:p>
        </w:tc>
      </w:tr>
      <w:tr w:rsidR="00D71849" w:rsidRPr="00F70D7D" w:rsidTr="007C4287">
        <w:tc>
          <w:tcPr>
            <w:tcW w:w="12157" w:type="dxa"/>
            <w:shd w:val="clear" w:color="auto" w:fill="FFFFFF"/>
            <w:vAlign w:val="center"/>
          </w:tcPr>
          <w:p w:rsidR="00D71849" w:rsidRDefault="00D71849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Сеанс ДПДГ (десенсибилизации путем движения глаз), до 45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D71849" w:rsidRDefault="00362C13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4</w:t>
            </w:r>
            <w:r w:rsidR="00D71849">
              <w:rPr>
                <w:rFonts w:cs="Clear Sans Thin"/>
              </w:rPr>
              <w:t> 500 р.</w:t>
            </w:r>
          </w:p>
        </w:tc>
      </w:tr>
      <w:tr w:rsidR="00D71849" w:rsidRPr="00F70D7D" w:rsidTr="007C4287">
        <w:tc>
          <w:tcPr>
            <w:tcW w:w="12157" w:type="dxa"/>
            <w:shd w:val="clear" w:color="auto" w:fill="FFFFFF"/>
            <w:vAlign w:val="center"/>
          </w:tcPr>
          <w:p w:rsidR="00D71849" w:rsidRDefault="00D71849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Обучение принципам когнитивно-поведенческой терапии, до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D71849" w:rsidRDefault="00362C13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5</w:t>
            </w:r>
            <w:r w:rsidR="00D71849">
              <w:rPr>
                <w:rFonts w:cs="Clear Sans Thin"/>
              </w:rPr>
              <w:t xml:space="preserve"> 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702B11" w:rsidRDefault="004E3342" w:rsidP="004E3342">
            <w:pPr>
              <w:pStyle w:val="Standard"/>
              <w:rPr>
                <w:rFonts w:ascii="Calibri" w:eastAsia="Calibri" w:hAnsi="Calibri" w:cs="Clear Sans Thin"/>
                <w:kern w:val="0"/>
                <w:sz w:val="22"/>
                <w:szCs w:val="22"/>
                <w:lang w:val="ru-RU" w:eastAsia="en-US" w:bidi="ar-SA"/>
              </w:rPr>
            </w:pPr>
            <w:r w:rsidRPr="00995D91">
              <w:rPr>
                <w:rFonts w:eastAsia="Times New Roman" w:cs="Clear Sans Thin"/>
                <w:kern w:val="0"/>
                <w:lang w:val="ru-RU" w:eastAsia="ru-RU" w:bidi="ar-SA"/>
              </w:rPr>
              <w:t>Сессия эмоционального коучинга</w:t>
            </w:r>
            <w:r>
              <w:rPr>
                <w:rFonts w:eastAsia="Times New Roman" w:cs="Clear Sans Thin"/>
                <w:kern w:val="0"/>
                <w:lang w:val="ru-RU" w:eastAsia="ru-RU" w:bidi="ar-SA"/>
              </w:rPr>
              <w:t xml:space="preserve"> (он-лайн с использованием дистанционных технологий)</w:t>
            </w:r>
            <w:r w:rsidRPr="00995D91">
              <w:rPr>
                <w:rFonts w:eastAsia="Times New Roman" w:cs="Clear Sans Thin"/>
                <w:kern w:val="0"/>
                <w:lang w:val="ru-RU" w:eastAsia="ru-RU" w:bidi="ar-SA"/>
              </w:rPr>
              <w:t>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6 000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Default="004E3342" w:rsidP="004E3342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Обучение принципам когнитивно-поведенческой терапии</w:t>
            </w:r>
            <w:r>
              <w:rPr>
                <w:rFonts w:eastAsia="Times New Roman" w:cs="Clear Sans Thin"/>
                <w:kern w:val="0"/>
                <w:lang w:val="ru-RU" w:eastAsia="ru-RU" w:bidi="ar-SA"/>
              </w:rPr>
              <w:t xml:space="preserve"> (он-лайн с использованием дистанционных технологий)</w:t>
            </w:r>
            <w:r>
              <w:rPr>
                <w:rFonts w:eastAsia="Times New Roman" w:cs="Clear Sans Thin"/>
                <w:kern w:val="0"/>
                <w:lang w:val="ru-RU" w:eastAsia="ru-RU" w:bidi="ar-SA"/>
              </w:rPr>
              <w:t>, до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4 400 р.</w:t>
            </w:r>
          </w:p>
        </w:tc>
      </w:tr>
      <w:tr w:rsidR="004E3342" w:rsidRPr="00F70D7D" w:rsidTr="007C4287">
        <w:trPr>
          <w:trHeight w:val="420"/>
        </w:trPr>
        <w:tc>
          <w:tcPr>
            <w:tcW w:w="15168" w:type="dxa"/>
            <w:gridSpan w:val="2"/>
            <w:shd w:val="clear" w:color="auto" w:fill="FFFFFF"/>
            <w:vAlign w:val="center"/>
          </w:tcPr>
          <w:p w:rsidR="004E3342" w:rsidRPr="00702B11" w:rsidRDefault="004E3342" w:rsidP="004E3342">
            <w:pPr>
              <w:rPr>
                <w:rFonts w:cs="Clear Sans Thin"/>
              </w:rPr>
            </w:pPr>
          </w:p>
        </w:tc>
      </w:tr>
      <w:tr w:rsidR="004E3342" w:rsidRPr="00F70D7D" w:rsidTr="007C4287">
        <w:tc>
          <w:tcPr>
            <w:tcW w:w="15168" w:type="dxa"/>
            <w:gridSpan w:val="2"/>
            <w:shd w:val="clear" w:color="auto" w:fill="D9D9D9" w:themeFill="background1" w:themeFillShade="D9"/>
          </w:tcPr>
          <w:p w:rsidR="004E3342" w:rsidRPr="008E1073" w:rsidRDefault="004E3342" w:rsidP="004E3342">
            <w:pPr>
              <w:spacing w:before="120" w:after="120"/>
              <w:jc w:val="center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 xml:space="preserve">УСЛУГИ </w:t>
            </w:r>
            <w:r>
              <w:rPr>
                <w:rFonts w:cs="Clear Sans Thin"/>
                <w:b/>
                <w:lang w:val="en-US"/>
              </w:rPr>
              <w:t xml:space="preserve">VERBA </w:t>
            </w:r>
            <w:r w:rsidRPr="008E1073">
              <w:rPr>
                <w:rFonts w:cs="Clear Sans Thin"/>
                <w:b/>
                <w:lang w:val="en-US"/>
              </w:rPr>
              <w:t>SPA</w:t>
            </w:r>
            <w:r>
              <w:rPr>
                <w:rFonts w:cs="Clear Sans Thin"/>
                <w:b/>
              </w:rPr>
              <w:t xml:space="preserve"> </w:t>
            </w:r>
          </w:p>
        </w:tc>
      </w:tr>
      <w:tr w:rsidR="004E3342" w:rsidRPr="00F70D7D" w:rsidTr="007C4287">
        <w:trPr>
          <w:trHeight w:val="334"/>
        </w:trPr>
        <w:tc>
          <w:tcPr>
            <w:tcW w:w="15168" w:type="dxa"/>
            <w:gridSpan w:val="2"/>
            <w:shd w:val="clear" w:color="auto" w:fill="auto"/>
          </w:tcPr>
          <w:p w:rsidR="004E3342" w:rsidRDefault="004E3342" w:rsidP="004E3342">
            <w:pPr>
              <w:jc w:val="center"/>
              <w:rPr>
                <w:rFonts w:cs="Clear Sans Thin"/>
                <w:b/>
              </w:rPr>
            </w:pPr>
          </w:p>
        </w:tc>
      </w:tr>
      <w:tr w:rsidR="004E3342" w:rsidRPr="006A4C9C" w:rsidTr="009866B6">
        <w:trPr>
          <w:trHeight w:val="348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Pr="006A4C9C" w:rsidRDefault="004E3342" w:rsidP="004E3342">
            <w:pPr>
              <w:jc w:val="center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>ЭСТЕТИКА ЛИЦА</w:t>
            </w:r>
          </w:p>
        </w:tc>
      </w:tr>
      <w:tr w:rsidR="004E3342" w:rsidRPr="00D67A1C" w:rsidTr="00FC2438">
        <w:trPr>
          <w:trHeight w:val="295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Pr="000378F8" w:rsidRDefault="004E3342" w:rsidP="004E3342">
            <w:pPr>
              <w:rPr>
                <w:rFonts w:cs="Clear Sans Thin"/>
                <w:b/>
              </w:rPr>
            </w:pPr>
            <w:r w:rsidRPr="000378F8">
              <w:rPr>
                <w:rFonts w:cs="Clear Sans Thin"/>
                <w:b/>
              </w:rPr>
              <w:t>Моделирование бровей и окрашивание ресниц</w:t>
            </w:r>
          </w:p>
        </w:tc>
      </w:tr>
      <w:tr w:rsidR="004E3342" w:rsidRPr="00D67A1C" w:rsidTr="007C4287">
        <w:tc>
          <w:tcPr>
            <w:tcW w:w="12157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>
              <w:rPr>
                <w:rFonts w:cs="Clear Sans Thin"/>
              </w:rPr>
              <w:t>Коррекция бровей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  <w:r w:rsidRPr="000378F8">
              <w:rPr>
                <w:rFonts w:cs="Clear Sans Thin"/>
              </w:rPr>
              <w:t xml:space="preserve"> </w:t>
            </w:r>
          </w:p>
        </w:tc>
      </w:tr>
      <w:tr w:rsidR="004E3342" w:rsidRPr="00D67A1C" w:rsidTr="007C4287">
        <w:tc>
          <w:tcPr>
            <w:tcW w:w="12157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>Окрашивание бровей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  <w:r w:rsidRPr="000378F8">
              <w:rPr>
                <w:rFonts w:cs="Clear Sans Thin"/>
              </w:rPr>
              <w:t xml:space="preserve"> </w:t>
            </w:r>
          </w:p>
        </w:tc>
      </w:tr>
      <w:tr w:rsidR="004E3342" w:rsidRPr="00D67A1C" w:rsidTr="007C4287">
        <w:tc>
          <w:tcPr>
            <w:tcW w:w="12157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>Окрашивание ресниц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D67A1C" w:rsidTr="007C4287">
        <w:tc>
          <w:tcPr>
            <w:tcW w:w="15168" w:type="dxa"/>
            <w:gridSpan w:val="2"/>
            <w:shd w:val="clear" w:color="auto" w:fill="FFFFFF"/>
            <w:vAlign w:val="center"/>
          </w:tcPr>
          <w:p w:rsidR="004E3342" w:rsidRPr="000378F8" w:rsidRDefault="004E3342" w:rsidP="004E3342">
            <w:pPr>
              <w:spacing w:after="40"/>
              <w:rPr>
                <w:rFonts w:cs="Clear Sans Thin"/>
              </w:rPr>
            </w:pPr>
          </w:p>
        </w:tc>
      </w:tr>
      <w:tr w:rsidR="004E3342" w:rsidRPr="00D67A1C" w:rsidTr="009866B6">
        <w:trPr>
          <w:trHeight w:val="416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Default="004E3342" w:rsidP="004E3342">
            <w:pPr>
              <w:jc w:val="center"/>
            </w:pPr>
            <w:r>
              <w:rPr>
                <w:rFonts w:cs="Clear Sans Thin"/>
                <w:b/>
              </w:rPr>
              <w:t>ЭСТЕТИКА ТЕЛА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A40E72" w:rsidRDefault="004E3342" w:rsidP="004E3342">
            <w:pPr>
              <w:rPr>
                <w:rFonts w:cs="Clear Sans Thin"/>
                <w:lang w:val="en-US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A40E72" w:rsidRDefault="004E3342" w:rsidP="004E3342">
            <w:pPr>
              <w:rPr>
                <w:rFonts w:cs="Clear Sans Thin"/>
              </w:rPr>
            </w:pPr>
          </w:p>
        </w:tc>
      </w:tr>
      <w:tr w:rsidR="004E3342" w:rsidRPr="00F70D7D" w:rsidTr="00FC2438">
        <w:trPr>
          <w:trHeight w:val="295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Pr="00A40E72" w:rsidRDefault="004E3342" w:rsidP="004E3342">
            <w:pPr>
              <w:jc w:val="both"/>
              <w:rPr>
                <w:rFonts w:ascii="Arial" w:hAnsi="Arial" w:cs="Arial"/>
                <w:b/>
                <w:bCs/>
              </w:rPr>
            </w:pPr>
            <w:r w:rsidRPr="00A40E72">
              <w:rPr>
                <w:rFonts w:cs="Clear Sans Thin"/>
                <w:b/>
              </w:rPr>
              <w:t>Процедуры педикюра и маникюра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lastRenderedPageBreak/>
              <w:t>S</w:t>
            </w:r>
            <w:r>
              <w:rPr>
                <w:rFonts w:cs="Clear Sans Thin"/>
                <w:lang w:val="en-US"/>
              </w:rPr>
              <w:t>t</w:t>
            </w:r>
            <w:r w:rsidRPr="0018579F">
              <w:rPr>
                <w:rFonts w:cs="Clear Sans Thin"/>
              </w:rPr>
              <w:t>. B</w:t>
            </w:r>
            <w:r>
              <w:rPr>
                <w:rFonts w:cs="Clear Sans Thin"/>
                <w:lang w:val="en-US"/>
              </w:rPr>
              <w:t>arth</w:t>
            </w:r>
            <w:r w:rsidRPr="0018579F">
              <w:rPr>
                <w:rFonts w:cs="Clear Sans Thin"/>
              </w:rPr>
              <w:t xml:space="preserve"> СПА </w:t>
            </w:r>
            <w:r>
              <w:rPr>
                <w:rFonts w:cs="Clear Sans Thin"/>
              </w:rPr>
              <w:t>маникюр</w:t>
            </w:r>
            <w:r w:rsidRPr="0018579F">
              <w:rPr>
                <w:rFonts w:cs="Clear Sans Thin"/>
              </w:rPr>
              <w:t>, 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5 500 р.</w:t>
            </w:r>
          </w:p>
        </w:tc>
      </w:tr>
      <w:tr w:rsidR="004E3342" w:rsidRPr="0018579F" w:rsidTr="007C4287">
        <w:tc>
          <w:tcPr>
            <w:tcW w:w="12157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  <w:lang w:val="en-US"/>
              </w:rPr>
            </w:pPr>
            <w:r w:rsidRPr="0018579F">
              <w:rPr>
                <w:rFonts w:cs="Clear Sans Thin"/>
                <w:lang w:val="en-US"/>
              </w:rPr>
              <w:t>S</w:t>
            </w:r>
            <w:r>
              <w:rPr>
                <w:rFonts w:cs="Clear Sans Thin"/>
                <w:lang w:val="en-US"/>
              </w:rPr>
              <w:t>t.</w:t>
            </w:r>
            <w:r w:rsidRPr="0018579F">
              <w:rPr>
                <w:rFonts w:cs="Clear Sans Thin"/>
                <w:lang w:val="en-US"/>
              </w:rPr>
              <w:t xml:space="preserve"> B</w:t>
            </w:r>
            <w:r>
              <w:rPr>
                <w:rFonts w:cs="Clear Sans Thin"/>
                <w:lang w:val="en-US"/>
              </w:rPr>
              <w:t>arth</w:t>
            </w:r>
            <w:r w:rsidRPr="0018579F">
              <w:rPr>
                <w:rFonts w:cs="Clear Sans Thin"/>
                <w:lang w:val="en-US"/>
              </w:rPr>
              <w:t xml:space="preserve"> </w:t>
            </w:r>
            <w:r w:rsidRPr="0018579F">
              <w:rPr>
                <w:rFonts w:cs="Clear Sans Thin"/>
              </w:rPr>
              <w:t>СПА</w:t>
            </w:r>
            <w:r w:rsidRPr="0018579F"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>педикюр</w:t>
            </w:r>
            <w:r w:rsidRPr="0018579F">
              <w:rPr>
                <w:rFonts w:cs="Clear Sans Thin"/>
                <w:lang w:val="en-US"/>
              </w:rPr>
              <w:t xml:space="preserve">, 70 </w:t>
            </w:r>
            <w:r w:rsidRPr="0018579F">
              <w:rPr>
                <w:rFonts w:cs="Clear Sans Thin"/>
              </w:rPr>
              <w:t>мин</w:t>
            </w:r>
            <w:r w:rsidRPr="0018579F">
              <w:rPr>
                <w:rFonts w:cs="Clear Sans Thin"/>
                <w:lang w:val="en-US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6 500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Классический маникюр женский, 40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 xml:space="preserve">1 600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F63349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 xml:space="preserve">Классический маникюр мужской, </w:t>
            </w:r>
            <w:r w:rsidRPr="00A40E72">
              <w:rPr>
                <w:rFonts w:cs="Clear Sans Thin"/>
                <w:lang w:val="en-US"/>
              </w:rPr>
              <w:t>40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A40E72">
              <w:rPr>
                <w:rFonts w:cs="Clear Sans Thin"/>
                <w:lang w:val="en-US"/>
              </w:rPr>
              <w:t xml:space="preserve">1 600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F63349" w:rsidRDefault="004E3342" w:rsidP="004E3342">
            <w:pPr>
              <w:rPr>
                <w:rFonts w:cs="Clear Sans Thin"/>
              </w:rPr>
            </w:pPr>
            <w:r w:rsidRPr="00A40E72">
              <w:rPr>
                <w:rFonts w:cs="Clear Sans Thin"/>
                <w:lang w:val="en-US"/>
              </w:rPr>
              <w:t>Аппаратный маникюр женский, 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</w:t>
            </w:r>
            <w:r w:rsidRPr="00E63910">
              <w:rPr>
                <w:rFonts w:cs="Clear Sans Thin"/>
              </w:rPr>
              <w:t xml:space="preserve"> 900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Аппаратный маникюр мужской, 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1 900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маникюр женский,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1 900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маникюр мужской,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1 900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Классический женский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3 200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Классический мужской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3 700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Аппаратный женский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3 500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Аппаратный мужской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4 000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педикюр женский "GEHWOL", 55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3 500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педикюр мужской "GEHWOL", 55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4 000 р.</w:t>
            </w:r>
          </w:p>
        </w:tc>
      </w:tr>
      <w:tr w:rsidR="004E3342" w:rsidRPr="00E63910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Расслабляющий массаж и цвет от </w:t>
            </w:r>
            <w:r w:rsidRPr="00A40E72">
              <w:rPr>
                <w:rFonts w:cs="Clear Sans Thin"/>
                <w:lang w:val="en-US"/>
              </w:rPr>
              <w:t>Christina</w:t>
            </w:r>
            <w:r w:rsidRPr="00E63910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Fitzgerald</w:t>
            </w:r>
            <w:r w:rsidRPr="00E63910">
              <w:rPr>
                <w:rFonts w:cs="Clear Sans Thin"/>
              </w:rPr>
              <w:t>, от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700 </w:t>
            </w:r>
            <w:r>
              <w:rPr>
                <w:rFonts w:cs="Clear Sans Thin"/>
              </w:rPr>
              <w:t>р</w:t>
            </w:r>
            <w:r w:rsidRPr="00E63910">
              <w:rPr>
                <w:rFonts w:cs="Clear Sans Thin"/>
              </w:rPr>
              <w:t>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7E05B1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Экспресс</w:t>
            </w:r>
            <w:r w:rsidRPr="007E05B1">
              <w:rPr>
                <w:rFonts w:cs="Clear Sans Thin"/>
              </w:rPr>
              <w:t xml:space="preserve"> </w:t>
            </w:r>
            <w:r w:rsidRPr="00E63910">
              <w:rPr>
                <w:rFonts w:cs="Clear Sans Thin"/>
              </w:rPr>
              <w:t>маникюр</w:t>
            </w:r>
            <w:r w:rsidRPr="007E05B1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Christina</w:t>
            </w:r>
            <w:r w:rsidRPr="007E05B1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Fitzgerald</w:t>
            </w:r>
            <w:r w:rsidRPr="007E05B1">
              <w:rPr>
                <w:rFonts w:cs="Clear Sans Thin"/>
              </w:rPr>
              <w:t xml:space="preserve">, 30 </w:t>
            </w:r>
            <w:r w:rsidRPr="00E63910">
              <w:rPr>
                <w:rFonts w:cs="Clear Sans Thin"/>
              </w:rPr>
              <w:t>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1 300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Быстрый уход для слабых и слоящихся ногтей "</w:t>
            </w:r>
            <w:r w:rsidRPr="0026614C">
              <w:rPr>
                <w:rFonts w:cs="Clear Sans Thin"/>
                <w:lang w:val="en-US"/>
              </w:rPr>
              <w:t>nano</w:t>
            </w:r>
            <w:r w:rsidRPr="0026614C">
              <w:rPr>
                <w:rFonts w:cs="Clear Sans Thin"/>
              </w:rPr>
              <w:t xml:space="preserve"> </w:t>
            </w:r>
            <w:r w:rsidRPr="0026614C">
              <w:rPr>
                <w:rFonts w:cs="Clear Sans Thin"/>
                <w:lang w:val="en-US"/>
              </w:rPr>
              <w:t>RHINO</w:t>
            </w:r>
            <w:r w:rsidRPr="0026614C">
              <w:rPr>
                <w:rFonts w:cs="Clear Sans Thin"/>
              </w:rPr>
              <w:t xml:space="preserve">" </w:t>
            </w:r>
            <w:r w:rsidRPr="0026614C">
              <w:rPr>
                <w:rFonts w:cs="Clear Sans Thin"/>
                <w:lang w:val="en-US"/>
              </w:rPr>
              <w:t>Kinetics</w:t>
            </w:r>
            <w:r w:rsidRPr="0026614C">
              <w:rPr>
                <w:rFonts w:cs="Clear Sans Thin"/>
              </w:rPr>
              <w:t>, 10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550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Покрытие, лак для ногтей "</w:t>
            </w:r>
            <w:r w:rsidRPr="0026614C">
              <w:rPr>
                <w:rFonts w:cs="Clear Sans Thin"/>
                <w:lang w:val="en-US"/>
              </w:rPr>
              <w:t>Kinetics</w:t>
            </w:r>
            <w:r w:rsidRPr="0026614C">
              <w:rPr>
                <w:rFonts w:cs="Clear Sans Thin"/>
              </w:rPr>
              <w:t>",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700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4D61EA" w:rsidRDefault="004E3342" w:rsidP="004E3342">
            <w:pPr>
              <w:rPr>
                <w:rFonts w:cs="Clear Sans Thin"/>
              </w:rPr>
            </w:pPr>
            <w:r w:rsidRPr="004D61EA">
              <w:rPr>
                <w:rFonts w:cs="Clear Sans Thin"/>
              </w:rPr>
              <w:t>Долговременное покрытие Beautix лунный френч, 30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4D61EA" w:rsidRDefault="004E3342" w:rsidP="004E3342">
            <w:pPr>
              <w:rPr>
                <w:rFonts w:cs="Clear Sans Thin"/>
              </w:rPr>
            </w:pPr>
            <w:r w:rsidRPr="004D61EA">
              <w:rPr>
                <w:rFonts w:cs="Clear Sans Thin"/>
                <w:lang w:val="en-US"/>
              </w:rPr>
              <w:t>2 </w:t>
            </w:r>
            <w:r w:rsidRPr="004D61EA">
              <w:rPr>
                <w:rFonts w:cs="Clear Sans Thin"/>
              </w:rPr>
              <w:t>7</w:t>
            </w:r>
            <w:r w:rsidRPr="004D61EA">
              <w:rPr>
                <w:rFonts w:cs="Clear Sans Thin"/>
                <w:lang w:val="en-US"/>
              </w:rPr>
              <w:t>00</w:t>
            </w:r>
            <w:r w:rsidRPr="004D61EA">
              <w:rPr>
                <w:rFonts w:cs="Clear Sans Thin"/>
              </w:rPr>
              <w:t xml:space="preserve">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Долговременное покрытие Beautix, 30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18579F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  <w:lang w:val="en-US"/>
              </w:rPr>
              <w:t>2 400</w:t>
            </w:r>
            <w:r>
              <w:rPr>
                <w:rFonts w:cs="Clear Sans Thin"/>
              </w:rPr>
              <w:t xml:space="preserve">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Снятие долговременного покрытия,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Полировка ногтей воском,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500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Форма ногтей рук,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700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Форма ногтей ног, 30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900 </w:t>
            </w:r>
            <w:r>
              <w:rPr>
                <w:rFonts w:cs="Clear Sans Thin"/>
              </w:rPr>
              <w:t>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Снятие лака (руки), 15 мин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300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Снятие лака (ноги), 15 мин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E63910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300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Снятие лечебного покрытия с ногтей (руки), 15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250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Снятие лечебного покрытия с ногтей (ноги), 15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250 р.</w:t>
            </w:r>
          </w:p>
        </w:tc>
      </w:tr>
      <w:tr w:rsidR="004E3342" w:rsidRPr="00F70D7D" w:rsidTr="009E4E27"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Pr="009E4E27" w:rsidRDefault="004E3342" w:rsidP="004E3342">
            <w:pPr>
              <w:rPr>
                <w:rFonts w:cs="Clear Sans Thin"/>
              </w:rPr>
            </w:pPr>
            <w:r w:rsidRPr="009E4E27">
              <w:rPr>
                <w:rFonts w:cs="Clear Sans Thin"/>
                <w:b/>
              </w:rPr>
              <w:t>Парикмахерские услуги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женская с укладкой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8 000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женская без укладки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5 500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мужская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4 500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мужская: оформление машинкой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детская до 12 лет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Окантовка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Окантовка челки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700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9E4E27" w:rsidRDefault="004E3342" w:rsidP="004E3342">
            <w:pPr>
              <w:rPr>
                <w:rFonts w:cs="Clear Sans Thin"/>
                <w:lang w:val="en-US"/>
              </w:rPr>
            </w:pPr>
            <w:r>
              <w:rPr>
                <w:rFonts w:cs="Clear Sans Thin"/>
              </w:rPr>
              <w:lastRenderedPageBreak/>
              <w:t xml:space="preserve">Укладка </w:t>
            </w:r>
            <w:r>
              <w:rPr>
                <w:rFonts w:cs="Clear Sans Thin"/>
                <w:lang w:val="en-US"/>
              </w:rPr>
              <w:t>casual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3 000 р. 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Укладка сложная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4 500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26614C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Вечерняя прическа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5 500 р.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9E4E27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  <w:lang w:val="en-US"/>
              </w:rPr>
              <w:t>Davines</w:t>
            </w:r>
            <w:r>
              <w:rPr>
                <w:rFonts w:cs="Clear Sans Thin"/>
              </w:rPr>
              <w:t xml:space="preserve"> Омолаживающий экспресс-уход </w:t>
            </w:r>
            <w:r>
              <w:rPr>
                <w:rFonts w:cs="Clear Sans Thin"/>
                <w:lang w:val="en-US"/>
              </w:rPr>
              <w:t>Renewing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Pr="009E4E27" w:rsidRDefault="004E3342" w:rsidP="004E3342">
            <w:r w:rsidRPr="00433478">
              <w:rPr>
                <w:rFonts w:cs="Clear Sans Thin"/>
                <w:lang w:val="en-US"/>
              </w:rPr>
              <w:t>Davines</w:t>
            </w:r>
            <w:r>
              <w:rPr>
                <w:rFonts w:cs="Clear Sans Thin"/>
              </w:rPr>
              <w:t xml:space="preserve"> Омолаживающий экспресс-уход для абсолютной красоты волос </w:t>
            </w:r>
            <w:r>
              <w:rPr>
                <w:rFonts w:cs="Clear Sans Thin"/>
                <w:lang w:val="en-US"/>
              </w:rPr>
              <w:t>Ol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Pr="009E4E27" w:rsidRDefault="004E3342" w:rsidP="004E3342">
            <w:pPr>
              <w:rPr>
                <w:lang w:val="en-US"/>
              </w:rPr>
            </w:pPr>
            <w:r w:rsidRPr="00433478">
              <w:rPr>
                <w:rFonts w:cs="Clear Sans Thin"/>
                <w:lang w:val="en-US"/>
              </w:rPr>
              <w:t>Davines</w:t>
            </w:r>
            <w:r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 xml:space="preserve">Увлажняющий уход </w:t>
            </w:r>
            <w:r>
              <w:rPr>
                <w:rFonts w:cs="Clear Sans Thin"/>
                <w:lang w:val="en-US"/>
              </w:rPr>
              <w:t>Replumping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3 500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Default="004E3342" w:rsidP="004E3342">
            <w:r w:rsidRPr="00433478">
              <w:rPr>
                <w:rFonts w:cs="Clear Sans Thin"/>
                <w:lang w:val="en-US"/>
              </w:rPr>
              <w:t>Davines</w:t>
            </w:r>
            <w:r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 xml:space="preserve">Очищающий уход </w:t>
            </w:r>
            <w:r>
              <w:rPr>
                <w:rFonts w:cs="Clear Sans Thin"/>
                <w:lang w:val="en-US"/>
              </w:rPr>
              <w:t>Detoxifying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9 500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Pr="008B43B1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Тонирование волос (прямой пигмент), короткие волосы,</w:t>
            </w:r>
            <w:r w:rsidRPr="008B43B1">
              <w:rPr>
                <w:rFonts w:cs="Clear Sans Thin"/>
              </w:rPr>
              <w:t xml:space="preserve"> </w:t>
            </w:r>
            <w:r w:rsidRPr="00433478">
              <w:rPr>
                <w:rFonts w:cs="Clear Sans Thin"/>
                <w:lang w:val="en-US"/>
              </w:rPr>
              <w:t>Davines</w:t>
            </w:r>
            <w:r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7 000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Default="004E3342" w:rsidP="004E3342">
            <w:r w:rsidRPr="00E713EE">
              <w:rPr>
                <w:rFonts w:cs="Clear Sans Thin"/>
              </w:rPr>
              <w:t>Тонирование волос (прямой пигмент), волосы</w:t>
            </w:r>
            <w:r>
              <w:rPr>
                <w:rFonts w:cs="Clear Sans Thin"/>
              </w:rPr>
              <w:t xml:space="preserve"> средней длины</w:t>
            </w:r>
            <w:r w:rsidRPr="00E713EE">
              <w:rPr>
                <w:rFonts w:cs="Clear Sans Thin"/>
              </w:rPr>
              <w:t xml:space="preserve">, </w:t>
            </w:r>
            <w:r w:rsidRPr="00E713EE">
              <w:rPr>
                <w:rFonts w:cs="Clear Sans Thin"/>
                <w:lang w:val="en-US"/>
              </w:rPr>
              <w:t>Davines</w:t>
            </w:r>
            <w:r w:rsidRPr="00E713EE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10 000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Default="004E3342" w:rsidP="004E3342">
            <w:r w:rsidRPr="00E713EE">
              <w:rPr>
                <w:rFonts w:cs="Clear Sans Thin"/>
              </w:rPr>
              <w:t xml:space="preserve">Тонирование волос (прямой пигмент), </w:t>
            </w:r>
            <w:r>
              <w:rPr>
                <w:rFonts w:cs="Clear Sans Thin"/>
              </w:rPr>
              <w:t>длинные волосы</w:t>
            </w:r>
            <w:r w:rsidRPr="00E713EE">
              <w:rPr>
                <w:rFonts w:cs="Clear Sans Thin"/>
              </w:rPr>
              <w:t xml:space="preserve">, </w:t>
            </w:r>
            <w:r w:rsidRPr="00E713EE">
              <w:rPr>
                <w:rFonts w:cs="Clear Sans Thin"/>
                <w:lang w:val="en-US"/>
              </w:rPr>
              <w:t>Davines</w:t>
            </w:r>
            <w:r w:rsidRPr="00E713EE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13 000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Pr="008B43B1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короткие волосы, </w:t>
            </w:r>
            <w:r w:rsidRPr="00E713EE">
              <w:rPr>
                <w:rFonts w:cs="Clear Sans Thin"/>
                <w:lang w:val="en-US"/>
              </w:rPr>
              <w:t>Davines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15 000 р.</w:t>
            </w:r>
          </w:p>
        </w:tc>
      </w:tr>
      <w:tr w:rsidR="004E3342" w:rsidRPr="00F70D7D" w:rsidTr="00E75875">
        <w:tc>
          <w:tcPr>
            <w:tcW w:w="12157" w:type="dxa"/>
            <w:shd w:val="clear" w:color="auto" w:fill="FFFFFF"/>
          </w:tcPr>
          <w:p w:rsidR="004E3342" w:rsidRPr="008B43B1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волосы средней длины, </w:t>
            </w:r>
            <w:r w:rsidRPr="00E713EE">
              <w:rPr>
                <w:rFonts w:cs="Clear Sans Thin"/>
                <w:lang w:val="en-US"/>
              </w:rPr>
              <w:t>Davines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19 000 р.</w:t>
            </w:r>
          </w:p>
        </w:tc>
      </w:tr>
      <w:tr w:rsidR="004E3342" w:rsidRPr="00F70D7D" w:rsidTr="00A731DD">
        <w:tc>
          <w:tcPr>
            <w:tcW w:w="12157" w:type="dxa"/>
            <w:shd w:val="clear" w:color="auto" w:fill="FFFFFF"/>
          </w:tcPr>
          <w:p w:rsidR="004E3342" w:rsidRPr="008B43B1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длинные волосы, </w:t>
            </w:r>
            <w:r w:rsidRPr="00E713EE">
              <w:rPr>
                <w:rFonts w:cs="Clear Sans Thin"/>
                <w:lang w:val="en-US"/>
              </w:rPr>
              <w:t>Davines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rPr>
                <w:rFonts w:cs="Clear Sans Thin"/>
              </w:rPr>
            </w:pPr>
            <w:r>
              <w:rPr>
                <w:rFonts w:cs="Clear Sans Thin"/>
              </w:rPr>
              <w:t>23 000 р.</w:t>
            </w:r>
          </w:p>
        </w:tc>
      </w:tr>
      <w:tr w:rsidR="004E3342" w:rsidRPr="00F70D7D" w:rsidTr="007C4287"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3342" w:rsidRPr="00A918F4" w:rsidRDefault="004E3342" w:rsidP="004E3342">
            <w:pPr>
              <w:spacing w:before="120" w:after="120"/>
              <w:jc w:val="center"/>
              <w:rPr>
                <w:rFonts w:cs="Clear Sans Thin"/>
                <w:lang w:val="en-US"/>
              </w:rPr>
            </w:pPr>
            <w:r>
              <w:rPr>
                <w:rFonts w:cs="Clear Sans Thin"/>
                <w:b/>
              </w:rPr>
              <w:t xml:space="preserve">УСЛУГИ </w:t>
            </w:r>
            <w:r>
              <w:rPr>
                <w:rFonts w:cs="Clear Sans Thin"/>
                <w:b/>
                <w:lang w:val="en-US"/>
              </w:rPr>
              <w:t>VERBA GYM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Индивидуальная тренировка, 50 мин</w:t>
            </w:r>
            <w:r>
              <w:rPr>
                <w:rFonts w:cs="Clear Sans Thin"/>
              </w:rPr>
              <w:t>.</w:t>
            </w:r>
            <w:r w:rsidRPr="000D7E22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Скандинавская ходьба, </w:t>
            </w:r>
            <w:r>
              <w:rPr>
                <w:rFonts w:cs="Clear Sans Thin"/>
              </w:rPr>
              <w:t xml:space="preserve">индивидуальная, </w:t>
            </w:r>
            <w:r w:rsidRPr="000D7E22">
              <w:rPr>
                <w:rFonts w:cs="Clear Sans Thin"/>
              </w:rPr>
              <w:t>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Индивидуальное обучение плаванью,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4E3342" w:rsidRPr="00F70D7D" w:rsidTr="007C4287">
        <w:tc>
          <w:tcPr>
            <w:tcW w:w="12157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Аквааэробика,</w:t>
            </w:r>
            <w:r>
              <w:rPr>
                <w:rFonts w:cs="Clear Sans Thin"/>
              </w:rPr>
              <w:t xml:space="preserve"> индивидуальная,</w:t>
            </w:r>
            <w:r w:rsidRPr="000D7E22">
              <w:rPr>
                <w:rFonts w:cs="Clear Sans Thin"/>
              </w:rPr>
              <w:t xml:space="preserve"> 25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0D7E22" w:rsidRDefault="004E3342" w:rsidP="004E3342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3 000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 w:rsidRPr="00BF4358">
              <w:rPr>
                <w:rFonts w:cs="Clear Sans Thin"/>
              </w:rPr>
              <w:t>Тестирование с подбором индивидуальных параметров кардиотренировки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 w:rsidRPr="00BF4358">
              <w:rPr>
                <w:rFonts w:cs="Clear Sans Thin"/>
              </w:rPr>
              <w:t>1 500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«Здоровая спина»,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«Аквааэробика»,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«Стретчинг»,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«Силовая тренировка»,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6 000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«Функциональный тренинг»,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«Миофасциальный релиз»,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«Дыхательная гимнастика»,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Групповая тренировка «Здоровая спина. Стретчинг», 40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Групповая тренировка «Аквааэробика (продвинутый уровень)», 40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 xml:space="preserve">Разработка индивидуального фитнес плана, 40 мин.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4E3342" w:rsidRPr="003579F4" w:rsidTr="00F112A6">
        <w:tc>
          <w:tcPr>
            <w:tcW w:w="15168" w:type="dxa"/>
            <w:gridSpan w:val="2"/>
            <w:shd w:val="clear" w:color="auto" w:fill="BFBFBF" w:themeFill="background1" w:themeFillShade="BF"/>
            <w:vAlign w:val="center"/>
          </w:tcPr>
          <w:p w:rsidR="004E3342" w:rsidRPr="00F112A6" w:rsidRDefault="004E3342" w:rsidP="004E3342">
            <w:pPr>
              <w:jc w:val="both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>Занятия й</w:t>
            </w:r>
            <w:r w:rsidRPr="00F112A6">
              <w:rPr>
                <w:rFonts w:cs="Clear Sans Thin"/>
                <w:b/>
              </w:rPr>
              <w:t>ог</w:t>
            </w:r>
            <w:r>
              <w:rPr>
                <w:rFonts w:cs="Clear Sans Thin"/>
                <w:b/>
              </w:rPr>
              <w:t>ой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F112A6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групповое занятие</w:t>
            </w:r>
            <w:r w:rsidRPr="000C39A3">
              <w:rPr>
                <w:rFonts w:cs="Clear Sans Thin"/>
              </w:rPr>
              <w:t>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3 100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индивидуальное занятие,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6 100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занятие для пары,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BF4358" w:rsidRDefault="004E3342" w:rsidP="004E3342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7 700 р.</w:t>
            </w:r>
          </w:p>
        </w:tc>
      </w:tr>
      <w:tr w:rsidR="004E3342" w:rsidRPr="003579F4" w:rsidTr="007C4287">
        <w:tc>
          <w:tcPr>
            <w:tcW w:w="12157" w:type="dxa"/>
            <w:shd w:val="clear" w:color="auto" w:fill="FFFFFF"/>
            <w:vAlign w:val="center"/>
          </w:tcPr>
          <w:p w:rsidR="004E3342" w:rsidRPr="00D13C26" w:rsidRDefault="004E3342" w:rsidP="004E3342">
            <w:pPr>
              <w:jc w:val="both"/>
              <w:rPr>
                <w:rFonts w:cs="Clear Sans Thin"/>
              </w:rPr>
            </w:pPr>
            <w:r w:rsidRPr="00D13C26">
              <w:rPr>
                <w:rFonts w:cs="Clear Sans Thin"/>
              </w:rPr>
              <w:t>Йога-нидра,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3342" w:rsidRPr="00D13C26" w:rsidRDefault="004E3342" w:rsidP="004E3342">
            <w:pPr>
              <w:jc w:val="both"/>
              <w:rPr>
                <w:rFonts w:cs="Clear Sans Thin"/>
              </w:rPr>
            </w:pPr>
            <w:r w:rsidRPr="00D13C26">
              <w:rPr>
                <w:rFonts w:cs="Clear Sans Thin"/>
              </w:rPr>
              <w:t>3 </w:t>
            </w:r>
            <w:r>
              <w:rPr>
                <w:rFonts w:cs="Clear Sans Thin"/>
              </w:rPr>
              <w:t>3</w:t>
            </w:r>
            <w:r w:rsidRPr="00D13C26">
              <w:rPr>
                <w:rFonts w:cs="Clear Sans Thin"/>
              </w:rPr>
              <w:t>00 р.</w:t>
            </w:r>
          </w:p>
        </w:tc>
      </w:tr>
    </w:tbl>
    <w:p w:rsidR="007C4287" w:rsidRPr="00F70D7D" w:rsidRDefault="007C4287" w:rsidP="007C4287">
      <w:pPr>
        <w:spacing w:after="240"/>
        <w:jc w:val="both"/>
        <w:rPr>
          <w:rFonts w:cs="Clear Sans Thin"/>
        </w:rPr>
      </w:pPr>
    </w:p>
    <w:p w:rsidR="007C4287" w:rsidRPr="0085595E" w:rsidRDefault="007C4287" w:rsidP="0085595E">
      <w:pPr>
        <w:spacing w:after="240"/>
        <w:ind w:left="-284"/>
        <w:jc w:val="both"/>
        <w:rPr>
          <w:rFonts w:cs="Clear Sans Thin"/>
        </w:rPr>
      </w:pPr>
      <w:r w:rsidRPr="00F70D7D">
        <w:rPr>
          <w:rFonts w:cs="Clear Sans Thin"/>
        </w:rPr>
        <w:lastRenderedPageBreak/>
        <w:t>* Стоимость указана в российских рублях. Продолжительность процедур включает в себя время на подготовку, проведение и завершение процедуры.</w:t>
      </w:r>
    </w:p>
    <w:sectPr w:rsidR="007C4287" w:rsidRPr="0085595E" w:rsidSect="009866B6">
      <w:footerReference w:type="default" r:id="rId8"/>
      <w:pgSz w:w="16838" w:h="11906" w:orient="landscape"/>
      <w:pgMar w:top="567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91" w:rsidRDefault="006C5B91" w:rsidP="0085595E">
      <w:r>
        <w:separator/>
      </w:r>
    </w:p>
  </w:endnote>
  <w:endnote w:type="continuationSeparator" w:id="0">
    <w:p w:rsidR="006C5B91" w:rsidRDefault="006C5B91" w:rsidP="008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 Thin"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3" w:rsidRPr="0085595E" w:rsidRDefault="000C39A3" w:rsidP="0085595E">
    <w:pPr>
      <w:pStyle w:val="ab"/>
      <w:jc w:val="right"/>
      <w:rPr>
        <w:sz w:val="18"/>
        <w:szCs w:val="18"/>
      </w:rPr>
    </w:pPr>
    <w:r w:rsidRPr="009F037F">
      <w:rPr>
        <w:sz w:val="18"/>
        <w:szCs w:val="18"/>
      </w:rPr>
      <w:t xml:space="preserve">Страница </w:t>
    </w:r>
    <w:r w:rsidRPr="009F037F">
      <w:rPr>
        <w:bCs/>
        <w:sz w:val="18"/>
        <w:szCs w:val="18"/>
      </w:rPr>
      <w:fldChar w:fldCharType="begin"/>
    </w:r>
    <w:r w:rsidRPr="009F037F">
      <w:rPr>
        <w:bCs/>
        <w:sz w:val="18"/>
        <w:szCs w:val="18"/>
      </w:rPr>
      <w:instrText>PAGE</w:instrText>
    </w:r>
    <w:r w:rsidRPr="009F037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9F037F">
      <w:rPr>
        <w:bCs/>
        <w:sz w:val="18"/>
        <w:szCs w:val="18"/>
      </w:rPr>
      <w:fldChar w:fldCharType="end"/>
    </w:r>
    <w:r w:rsidRPr="009F037F">
      <w:rPr>
        <w:sz w:val="18"/>
        <w:szCs w:val="18"/>
      </w:rPr>
      <w:t xml:space="preserve"> из </w:t>
    </w:r>
    <w:r w:rsidRPr="009F037F">
      <w:rPr>
        <w:bCs/>
        <w:sz w:val="18"/>
        <w:szCs w:val="18"/>
      </w:rPr>
      <w:fldChar w:fldCharType="begin"/>
    </w:r>
    <w:r w:rsidRPr="009F037F">
      <w:rPr>
        <w:bCs/>
        <w:sz w:val="18"/>
        <w:szCs w:val="18"/>
      </w:rPr>
      <w:instrText>NUMPAGES</w:instrText>
    </w:r>
    <w:r w:rsidRPr="009F037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6</w:t>
    </w:r>
    <w:r w:rsidRPr="009F037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91" w:rsidRDefault="006C5B91" w:rsidP="0085595E">
      <w:r>
        <w:separator/>
      </w:r>
    </w:p>
  </w:footnote>
  <w:footnote w:type="continuationSeparator" w:id="0">
    <w:p w:rsidR="006C5B91" w:rsidRDefault="006C5B91" w:rsidP="0085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2E4"/>
    <w:multiLevelType w:val="hybridMultilevel"/>
    <w:tmpl w:val="0C7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256"/>
    <w:multiLevelType w:val="hybridMultilevel"/>
    <w:tmpl w:val="DD2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486E"/>
    <w:multiLevelType w:val="multilevel"/>
    <w:tmpl w:val="246A3C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65455613"/>
    <w:multiLevelType w:val="hybridMultilevel"/>
    <w:tmpl w:val="1D8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4D8C"/>
    <w:multiLevelType w:val="multilevel"/>
    <w:tmpl w:val="95EE4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BB94DF9"/>
    <w:multiLevelType w:val="hybridMultilevel"/>
    <w:tmpl w:val="0BAA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45"/>
    <w:rsid w:val="00021746"/>
    <w:rsid w:val="00030D50"/>
    <w:rsid w:val="00062B71"/>
    <w:rsid w:val="00093D7F"/>
    <w:rsid w:val="000A4567"/>
    <w:rsid w:val="000B7C1C"/>
    <w:rsid w:val="000C39A3"/>
    <w:rsid w:val="000F7D49"/>
    <w:rsid w:val="00102F78"/>
    <w:rsid w:val="00116A77"/>
    <w:rsid w:val="001217AA"/>
    <w:rsid w:val="001222A3"/>
    <w:rsid w:val="00122500"/>
    <w:rsid w:val="00133411"/>
    <w:rsid w:val="00147AA1"/>
    <w:rsid w:val="00151CF7"/>
    <w:rsid w:val="00161140"/>
    <w:rsid w:val="00164D57"/>
    <w:rsid w:val="001704BD"/>
    <w:rsid w:val="00170ED6"/>
    <w:rsid w:val="0018579F"/>
    <w:rsid w:val="001B3DA3"/>
    <w:rsid w:val="00214D91"/>
    <w:rsid w:val="002419F7"/>
    <w:rsid w:val="00253DBA"/>
    <w:rsid w:val="00256823"/>
    <w:rsid w:val="0025693A"/>
    <w:rsid w:val="0026614C"/>
    <w:rsid w:val="002C40B4"/>
    <w:rsid w:val="002C6DA3"/>
    <w:rsid w:val="002D01E1"/>
    <w:rsid w:val="00320CF8"/>
    <w:rsid w:val="0035683E"/>
    <w:rsid w:val="00362C13"/>
    <w:rsid w:val="003B2D77"/>
    <w:rsid w:val="003C0F37"/>
    <w:rsid w:val="003D1F47"/>
    <w:rsid w:val="003D5788"/>
    <w:rsid w:val="00436E9A"/>
    <w:rsid w:val="00444D0A"/>
    <w:rsid w:val="00461D6F"/>
    <w:rsid w:val="00462FA2"/>
    <w:rsid w:val="004D61EA"/>
    <w:rsid w:val="004E3342"/>
    <w:rsid w:val="004E5927"/>
    <w:rsid w:val="004E5F31"/>
    <w:rsid w:val="004F006A"/>
    <w:rsid w:val="004F6F5C"/>
    <w:rsid w:val="0050535B"/>
    <w:rsid w:val="005066A4"/>
    <w:rsid w:val="00521368"/>
    <w:rsid w:val="0052219D"/>
    <w:rsid w:val="0054115A"/>
    <w:rsid w:val="0056009C"/>
    <w:rsid w:val="00561922"/>
    <w:rsid w:val="00564DDE"/>
    <w:rsid w:val="00583786"/>
    <w:rsid w:val="00583B44"/>
    <w:rsid w:val="0059063C"/>
    <w:rsid w:val="005A1BD6"/>
    <w:rsid w:val="005A386A"/>
    <w:rsid w:val="005B1F98"/>
    <w:rsid w:val="005D2695"/>
    <w:rsid w:val="005E3BB4"/>
    <w:rsid w:val="005F4E27"/>
    <w:rsid w:val="00612A86"/>
    <w:rsid w:val="00631D75"/>
    <w:rsid w:val="0069282E"/>
    <w:rsid w:val="006B31AD"/>
    <w:rsid w:val="006B60D0"/>
    <w:rsid w:val="006C5B91"/>
    <w:rsid w:val="006C644F"/>
    <w:rsid w:val="006D3630"/>
    <w:rsid w:val="006D466E"/>
    <w:rsid w:val="006E086A"/>
    <w:rsid w:val="007150EF"/>
    <w:rsid w:val="007512B7"/>
    <w:rsid w:val="007670F3"/>
    <w:rsid w:val="007C4287"/>
    <w:rsid w:val="007C47A8"/>
    <w:rsid w:val="007C5E09"/>
    <w:rsid w:val="007E05B1"/>
    <w:rsid w:val="007F40FE"/>
    <w:rsid w:val="007F4907"/>
    <w:rsid w:val="00801FFC"/>
    <w:rsid w:val="0081733F"/>
    <w:rsid w:val="00833BC1"/>
    <w:rsid w:val="008422DF"/>
    <w:rsid w:val="0085595E"/>
    <w:rsid w:val="00861FFA"/>
    <w:rsid w:val="008A5B31"/>
    <w:rsid w:val="008B43B1"/>
    <w:rsid w:val="008B653A"/>
    <w:rsid w:val="008C29A1"/>
    <w:rsid w:val="008D1788"/>
    <w:rsid w:val="008D46D3"/>
    <w:rsid w:val="008D4F1E"/>
    <w:rsid w:val="008D78C5"/>
    <w:rsid w:val="008E4E23"/>
    <w:rsid w:val="00911638"/>
    <w:rsid w:val="009138E0"/>
    <w:rsid w:val="00953045"/>
    <w:rsid w:val="0098430A"/>
    <w:rsid w:val="00984A84"/>
    <w:rsid w:val="009866B6"/>
    <w:rsid w:val="00995D91"/>
    <w:rsid w:val="009B662C"/>
    <w:rsid w:val="009D2D96"/>
    <w:rsid w:val="009E4E27"/>
    <w:rsid w:val="009E6E65"/>
    <w:rsid w:val="00A119DC"/>
    <w:rsid w:val="00A279CB"/>
    <w:rsid w:val="00A65159"/>
    <w:rsid w:val="00A67A9D"/>
    <w:rsid w:val="00A7021A"/>
    <w:rsid w:val="00A771EA"/>
    <w:rsid w:val="00A96F6E"/>
    <w:rsid w:val="00AE453E"/>
    <w:rsid w:val="00AE7E68"/>
    <w:rsid w:val="00B03342"/>
    <w:rsid w:val="00B21A88"/>
    <w:rsid w:val="00B6091D"/>
    <w:rsid w:val="00B62656"/>
    <w:rsid w:val="00B85ACD"/>
    <w:rsid w:val="00BD78BE"/>
    <w:rsid w:val="00BE12C6"/>
    <w:rsid w:val="00BF4358"/>
    <w:rsid w:val="00C05C70"/>
    <w:rsid w:val="00C376EF"/>
    <w:rsid w:val="00C90F85"/>
    <w:rsid w:val="00D03726"/>
    <w:rsid w:val="00D117A3"/>
    <w:rsid w:val="00D1335D"/>
    <w:rsid w:val="00D13C26"/>
    <w:rsid w:val="00D32C0A"/>
    <w:rsid w:val="00D4471B"/>
    <w:rsid w:val="00D71849"/>
    <w:rsid w:val="00D76047"/>
    <w:rsid w:val="00D95A4F"/>
    <w:rsid w:val="00DA1424"/>
    <w:rsid w:val="00DB467F"/>
    <w:rsid w:val="00DB78D1"/>
    <w:rsid w:val="00E05206"/>
    <w:rsid w:val="00E3095D"/>
    <w:rsid w:val="00E339D2"/>
    <w:rsid w:val="00E608C7"/>
    <w:rsid w:val="00ED7E7A"/>
    <w:rsid w:val="00F078D9"/>
    <w:rsid w:val="00F112A6"/>
    <w:rsid w:val="00F2272A"/>
    <w:rsid w:val="00F63349"/>
    <w:rsid w:val="00F8517E"/>
    <w:rsid w:val="00FA4E9A"/>
    <w:rsid w:val="00FC2438"/>
    <w:rsid w:val="00FC44C8"/>
    <w:rsid w:val="00FC5BF1"/>
    <w:rsid w:val="00FE02C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BAD"/>
  <w15:chartTrackingRefBased/>
  <w15:docId w15:val="{689BCDEC-6126-4449-95D8-0BFCC7CB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159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70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159"/>
    <w:rPr>
      <w:rFonts w:ascii="Arial CYR" w:eastAsia="Times New Roman" w:hAnsi="Arial CYR" w:cs="Arial CYR"/>
      <w:b/>
      <w:bCs/>
      <w:lang w:eastAsia="ru-RU"/>
    </w:rPr>
  </w:style>
  <w:style w:type="paragraph" w:styleId="a3">
    <w:name w:val="List Paragraph"/>
    <w:basedOn w:val="a"/>
    <w:uiPriority w:val="34"/>
    <w:qFormat/>
    <w:rsid w:val="00A65159"/>
    <w:pPr>
      <w:ind w:left="708"/>
    </w:pPr>
  </w:style>
  <w:style w:type="table" w:styleId="a4">
    <w:name w:val="Table Grid"/>
    <w:basedOn w:val="a1"/>
    <w:uiPriority w:val="39"/>
    <w:rsid w:val="0056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E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C4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0B7C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7C1C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704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5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604B-65D1-483B-975F-FA867857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Корнеенко</dc:creator>
  <cp:keywords/>
  <dc:description/>
  <cp:lastModifiedBy>Дарья Маценко</cp:lastModifiedBy>
  <cp:revision>45</cp:revision>
  <cp:lastPrinted>2020-04-15T13:18:00Z</cp:lastPrinted>
  <dcterms:created xsi:type="dcterms:W3CDTF">2018-04-01T10:48:00Z</dcterms:created>
  <dcterms:modified xsi:type="dcterms:W3CDTF">2020-04-15T13:18:00Z</dcterms:modified>
</cp:coreProperties>
</file>